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1488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22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- Югры Бордунов М.Б., находящийся по адресу: ХМАО-Югра, г. Сургут, ул. Гагарина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 в отношении: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</w:t>
      </w:r>
      <w:r>
        <w:rPr>
          <w:rFonts w:ascii="Times New Roman" w:eastAsia="Times New Roman" w:hAnsi="Times New Roman" w:cs="Times New Roman"/>
          <w:sz w:val="28"/>
          <w:szCs w:val="28"/>
        </w:rPr>
        <w:t>647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км автодороги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выехал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полосу дороги, предназна</w:t>
      </w:r>
      <w:r>
        <w:rPr>
          <w:rFonts w:ascii="Times New Roman" w:eastAsia="Times New Roman" w:hAnsi="Times New Roman" w:cs="Times New Roman"/>
          <w:sz w:val="28"/>
          <w:szCs w:val="28"/>
        </w:rPr>
        <w:t>ченную для встречного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соблюдением требований ПДД, но при завершении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маневра обгона пересек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горизонтальн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совершенном правонарушении признал полностью, в содеянном раскаялся, пояснил, что не имел намерений совершать нарушение, ехал с прицепом с разрешенной скоростью, при обгоне фуры не учел габариты своего транспортного средства и текущую обстановку, в результате чуть-чуть не успел завершить маневр без нарушения правил. Все осознал, сделал необходимые выводы, обещал впредь исключить любые нарушения в области дорожного движения. Автомобиль является средством заработка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просил на первый раз не лишать его прав, так совершил правонарушение неумышленно, а по неосторожности.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</w:t>
      </w:r>
      <w:r>
        <w:rPr>
          <w:rFonts w:ascii="Times New Roman" w:eastAsia="Times New Roman" w:hAnsi="Times New Roman" w:cs="Times New Roman"/>
          <w:sz w:val="28"/>
          <w:szCs w:val="28"/>
        </w:rPr>
        <w:t>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приходит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12.15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ПДД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дорожных знаков или разметки, повлекшим выезд на полосу, предназначенную для встречного движения, либо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</w:t>
      </w:r>
      <w:r>
        <w:rPr>
          <w:rFonts w:ascii="Times New Roman" w:eastAsia="Times New Roman" w:hAnsi="Times New Roman" w:cs="Times New Roman"/>
          <w:sz w:val="28"/>
          <w:szCs w:val="28"/>
        </w:rPr>
        <w:t>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02.09.2025 в 15 час. 02 мин. на 647 км автодороги </w:t>
      </w:r>
      <w:r>
        <w:rPr>
          <w:rStyle w:val="cat-UserDefinedgrp-35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Style w:val="cat-UserDefinedgrp-34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выехал на полосу дороги, предназначенную для встречного движения с соблюдением требований ПДД, однако при завершении маневра обгона пересек горизонтальную линию разметки 1.1, чем нарушил п. 1.3 Правил дорожного движения РФ;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схема места 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фотография 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свидетельства о регистрации ТС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дислокация дорожных знаков и дорожной разметки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>ном правонарушении,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</w:t>
      </w:r>
      <w:r>
        <w:rPr>
          <w:rFonts w:ascii="Times New Roman" w:eastAsia="Times New Roman" w:hAnsi="Times New Roman" w:cs="Times New Roman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8"/>
          <w:szCs w:val="28"/>
        </w:rPr>
        <w:t>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Солтык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Тараса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подвергнуть наказанию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 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семи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ачения Сургута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 верна: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октября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1488</w:t>
      </w:r>
      <w:r>
        <w:rPr>
          <w:rFonts w:ascii="Times New Roman" w:eastAsia="Times New Roman" w:hAnsi="Times New Roman" w:cs="Times New Roman"/>
          <w:sz w:val="22"/>
          <w:szCs w:val="22"/>
        </w:rPr>
        <w:t>-2602/202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>номер счета получателя платежа 03100643000000018700 в РКЦ Ханты-Ман</w:t>
      </w:r>
      <w:r>
        <w:rPr>
          <w:rFonts w:ascii="Times New Roman" w:eastAsia="Times New Roman" w:hAnsi="Times New Roman" w:cs="Times New Roman"/>
          <w:sz w:val="20"/>
          <w:szCs w:val="20"/>
        </w:rPr>
        <w:t>сийск; БИК 007162163; ОКТМО 718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000; ИНН 860 101 0390; КПП 860 101 001;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73</w:t>
      </w:r>
      <w:r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>13</w:t>
      </w:r>
      <w:r>
        <w:rPr>
          <w:rFonts w:ascii="Times New Roman" w:eastAsia="Times New Roman" w:hAnsi="Times New Roman" w:cs="Times New Roman"/>
          <w:sz w:val="20"/>
          <w:szCs w:val="20"/>
        </w:rPr>
        <w:t>55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подлежит оплате не позднее 60 дней со дня вступления постановления о наложении административного штрафа в законную силу, при уплате админ</w:t>
      </w:r>
      <w:r>
        <w:rPr>
          <w:rFonts w:ascii="Times New Roman" w:eastAsia="Times New Roman" w:hAnsi="Times New Roman" w:cs="Times New Roman"/>
          <w:sz w:val="20"/>
          <w:szCs w:val="20"/>
        </w:rPr>
        <w:t>истративного штрафа не позднее 3</w:t>
      </w:r>
      <w:r>
        <w:rPr>
          <w:rFonts w:ascii="Times New Roman" w:eastAsia="Times New Roman" w:hAnsi="Times New Roman" w:cs="Times New Roman"/>
          <w:sz w:val="20"/>
          <w:szCs w:val="20"/>
        </w:rPr>
        <w:t>0 дней со дня вынесения постановления о наложении административного штрафа административный штраф может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быть уплачен в размере 75 процентов от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суммы наложенного административного штрафа.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6">
    <w:name w:val="cat-UserDefined grp-33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4rplc-35">
    <w:name w:val="cat-UserDefined grp-34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